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B1" w:rsidRDefault="0086091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4" o:spid="_x0000_s1026" style="position:absolute;margin-left:-7.5pt;margin-top:-10.15pt;width:241.5pt;height:137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" filled="f" stroked="f" strokeweight="2pt">
            <v:textbox>
              <w:txbxContent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 w:rsidRPr="00567B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by</w:t>
                  </w:r>
                  <w:proofErr w:type="gramEnd"/>
                  <w:r w:rsidRPr="00567B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email)</w:t>
                  </w:r>
                </w:p>
                <w:p w:rsidR="00F346A0" w:rsidRPr="00567B5A" w:rsidRDefault="00860912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F346A0" w:rsidRPr="00567B5A">
                      <w:rPr>
                        <w:rStyle w:val="Hyperlink"/>
                        <w:rFonts w:ascii="Arial" w:eastAsia="Times New Roman" w:hAnsi="Arial" w:cs="Arial"/>
                        <w:bCs/>
                        <w:color w:val="000000"/>
                        <w:sz w:val="24"/>
                        <w:szCs w:val="24"/>
                      </w:rPr>
                      <w:t>tplan@elmbridge.gov.uk</w:t>
                    </w:r>
                  </w:hyperlink>
                  <w:r w:rsidR="00F346A0" w:rsidRPr="00567B5A">
                    <w:rPr>
                      <w:rStyle w:val="Hyperlink"/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346A0"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Planning Services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Planning Policy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Elmbridge</w:t>
                  </w:r>
                  <w:proofErr w:type="spellEnd"/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 Borough Council 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Civic Centre 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High Street</w:t>
                  </w: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Esher</w:t>
                  </w:r>
                </w:p>
                <w:p w:rsidR="00F346A0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567B5A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Surrey</w:t>
                  </w:r>
                </w:p>
                <w:p w:rsidR="00F346A0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4F7809" w:rsidRDefault="004F7809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4F7809" w:rsidRDefault="004F7809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F346A0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F346A0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F346A0" w:rsidRPr="00567B5A" w:rsidRDefault="00F346A0" w:rsidP="00F346A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:rsidR="00F346A0" w:rsidRDefault="00F346A0" w:rsidP="00F346A0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rect id="Rectangle 3" o:spid="_x0000_s1027" style="position:absolute;margin-left:314.25pt;margin-top:-10pt;width:183pt;height:6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" filled="f" stroked="f" strokeweight="2pt">
            <v:textbox>
              <w:txbxContent>
                <w:p w:rsidR="00A966B5" w:rsidRPr="00A966B5" w:rsidRDefault="00860912" w:rsidP="00A966B5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="00A966B5" w:rsidRPr="00A966B5">
                      <w:rPr>
                        <w:rStyle w:val="Hyperlink"/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info@hershamresidents.info</w:t>
                    </w:r>
                  </w:hyperlink>
                </w:p>
                <w:p w:rsidR="00A966B5" w:rsidRPr="00A966B5" w:rsidRDefault="00A966B5" w:rsidP="00A966B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A966B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A966B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A966B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October 2013</w:t>
                  </w:r>
                </w:p>
              </w:txbxContent>
            </v:textbox>
          </v:rect>
        </w:pict>
      </w:r>
      <w:r w:rsidR="00A966B5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6915B1" w:rsidRDefault="006915B1">
      <w:pPr>
        <w:rPr>
          <w:rFonts w:ascii="Arial" w:hAnsi="Arial" w:cs="Arial"/>
          <w:color w:val="000000"/>
          <w:sz w:val="24"/>
          <w:szCs w:val="24"/>
        </w:rPr>
      </w:pPr>
    </w:p>
    <w:p w:rsidR="00F346A0" w:rsidRDefault="00F346A0">
      <w:pPr>
        <w:rPr>
          <w:rFonts w:ascii="Arial" w:hAnsi="Arial" w:cs="Arial"/>
          <w:color w:val="000000"/>
          <w:sz w:val="24"/>
          <w:szCs w:val="24"/>
        </w:rPr>
      </w:pPr>
    </w:p>
    <w:p w:rsidR="00F346A0" w:rsidRDefault="00F346A0">
      <w:pPr>
        <w:rPr>
          <w:rFonts w:ascii="Arial" w:hAnsi="Arial" w:cs="Arial"/>
          <w:color w:val="000000"/>
          <w:sz w:val="24"/>
          <w:szCs w:val="24"/>
        </w:rPr>
      </w:pPr>
    </w:p>
    <w:p w:rsidR="0009731F" w:rsidRDefault="0009731F" w:rsidP="00F346A0">
      <w:pPr>
        <w:rPr>
          <w:rFonts w:ascii="Arial" w:hAnsi="Arial" w:cs="Arial"/>
          <w:color w:val="000000"/>
          <w:sz w:val="24"/>
          <w:szCs w:val="24"/>
        </w:rPr>
      </w:pPr>
    </w:p>
    <w:p w:rsidR="00F346A0" w:rsidRPr="00F00D37" w:rsidRDefault="00F346A0" w:rsidP="00F346A0">
      <w:p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  <w:lang/>
        </w:rPr>
        <w:t xml:space="preserve">For the attention of the Planning Policy Team </w:t>
      </w:r>
      <w:r w:rsidR="00200659">
        <w:rPr>
          <w:rFonts w:ascii="Arial" w:hAnsi="Arial" w:cs="Arial"/>
          <w:sz w:val="24"/>
          <w:szCs w:val="24"/>
          <w:lang/>
        </w:rPr>
        <w:t>at</w:t>
      </w:r>
      <w:r w:rsidRPr="00F346A0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tplan@elmbridge.gov.uk</w:t>
      </w:r>
    </w:p>
    <w:p w:rsidR="00F346A0" w:rsidRDefault="00F346A0">
      <w:pPr>
        <w:rPr>
          <w:rFonts w:ascii="Arial" w:hAnsi="Arial" w:cs="Arial"/>
          <w:color w:val="000000"/>
          <w:sz w:val="24"/>
          <w:szCs w:val="24"/>
        </w:rPr>
      </w:pPr>
    </w:p>
    <w:p w:rsidR="00F346A0" w:rsidRDefault="00F346A0" w:rsidP="00F346A0">
      <w:pPr>
        <w:spacing w:after="0" w:line="240" w:lineRule="auto"/>
      </w:pPr>
      <w:r w:rsidRPr="00AF6492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Sir / Madam</w:t>
      </w:r>
      <w:r w:rsidRPr="00AF6492">
        <w:rPr>
          <w:rFonts w:ascii="Arial" w:hAnsi="Arial" w:cs="Arial"/>
          <w:sz w:val="24"/>
          <w:szCs w:val="24"/>
        </w:rPr>
        <w:t xml:space="preserve"> </w:t>
      </w:r>
    </w:p>
    <w:p w:rsidR="00F346A0" w:rsidRPr="00AF6492" w:rsidRDefault="00F346A0" w:rsidP="00F346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0D37" w:rsidRPr="00710F9E" w:rsidRDefault="00710F9E" w:rsidP="00F00D37">
      <w:pPr>
        <w:rPr>
          <w:rFonts w:ascii="Arial" w:hAnsi="Arial" w:cs="Arial"/>
          <w:b/>
          <w:sz w:val="24"/>
          <w:szCs w:val="24"/>
        </w:rPr>
      </w:pPr>
      <w:r w:rsidRPr="00F346A0">
        <w:rPr>
          <w:rFonts w:ascii="Arial" w:hAnsi="Arial" w:cs="Arial"/>
          <w:b/>
          <w:bCs/>
          <w:sz w:val="24"/>
          <w:szCs w:val="24"/>
          <w:lang/>
        </w:rPr>
        <w:t xml:space="preserve">Re: </w:t>
      </w:r>
      <w:hyperlink r:id="rId9" w:history="1">
        <w:r w:rsidR="00F00D37" w:rsidRPr="00710F9E">
          <w:rPr>
            <w:rStyle w:val="Hyperlink"/>
            <w:rFonts w:ascii="Arial" w:hAnsi="Arial" w:cs="Arial"/>
            <w:b/>
            <w:sz w:val="24"/>
            <w:szCs w:val="24"/>
          </w:rPr>
          <w:t xml:space="preserve">EBC 123 C I L areas of possible funding list </w:t>
        </w:r>
      </w:hyperlink>
      <w:r w:rsidR="00F00D37" w:rsidRPr="00710F9E">
        <w:rPr>
          <w:rFonts w:ascii="Arial" w:hAnsi="Arial" w:cs="Arial"/>
          <w:b/>
          <w:sz w:val="24"/>
          <w:szCs w:val="24"/>
          <w:lang/>
        </w:rPr>
        <w:t xml:space="preserve"> </w:t>
      </w:r>
      <w:r w:rsidRPr="00F346A0">
        <w:rPr>
          <w:rFonts w:ascii="Arial" w:hAnsi="Arial" w:cs="Arial"/>
          <w:b/>
          <w:sz w:val="24"/>
          <w:szCs w:val="24"/>
        </w:rPr>
        <w:t>HRA resp</w:t>
      </w:r>
      <w:r w:rsidRPr="00710F9E">
        <w:rPr>
          <w:rFonts w:ascii="Arial" w:hAnsi="Arial" w:cs="Arial"/>
          <w:b/>
          <w:sz w:val="24"/>
          <w:szCs w:val="24"/>
        </w:rPr>
        <w:t>onse to the</w:t>
      </w:r>
      <w:r w:rsidRPr="00710F9E">
        <w:rPr>
          <w:rFonts w:ascii="Arial" w:hAnsi="Arial" w:cs="Arial"/>
          <w:b/>
        </w:rPr>
        <w:t xml:space="preserve"> </w:t>
      </w:r>
      <w:hyperlink r:id="rId10" w:anchor="sthash.UkRKBUbu.dpuf" w:history="1">
        <w:r w:rsidRPr="00710F9E">
          <w:rPr>
            <w:rStyle w:val="Hyperlink"/>
            <w:rFonts w:ascii="Arial" w:hAnsi="Arial" w:cs="Arial"/>
            <w:b/>
            <w:sz w:val="24"/>
            <w:szCs w:val="24"/>
            <w:lang/>
          </w:rPr>
          <w:t>consultation</w:t>
        </w:r>
      </w:hyperlink>
      <w:r w:rsidRPr="00710F9E">
        <w:rPr>
          <w:rFonts w:ascii="Arial" w:hAnsi="Arial" w:cs="Arial"/>
          <w:b/>
          <w:sz w:val="24"/>
          <w:szCs w:val="24"/>
          <w:lang/>
        </w:rPr>
        <w:t xml:space="preserve"> </w:t>
      </w:r>
      <w:r w:rsidR="00F00D37" w:rsidRPr="00710F9E">
        <w:rPr>
          <w:rFonts w:ascii="Arial" w:hAnsi="Arial" w:cs="Arial"/>
          <w:b/>
          <w:sz w:val="24"/>
          <w:szCs w:val="24"/>
          <w:lang/>
        </w:rPr>
        <w:t>between</w:t>
      </w:r>
      <w:r w:rsidR="00F00D37" w:rsidRPr="00F346A0">
        <w:rPr>
          <w:rFonts w:ascii="Arial" w:hAnsi="Arial" w:cs="Arial"/>
          <w:b/>
          <w:sz w:val="24"/>
          <w:szCs w:val="24"/>
          <w:lang/>
        </w:rPr>
        <w:t xml:space="preserve"> 6 September and 4 October 2013. – </w:t>
      </w:r>
    </w:p>
    <w:p w:rsidR="00710F9E" w:rsidRDefault="00710F9E" w:rsidP="00710F9E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Thank you for consulting on the council’s thoughts for what might be funded by the community infrastructure levy.  </w:t>
      </w:r>
    </w:p>
    <w:p w:rsidR="00121AE0" w:rsidRDefault="00800984" w:rsidP="00710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1.</w:t>
      </w:r>
      <w:r>
        <w:rPr>
          <w:rFonts w:ascii="Arial" w:hAnsi="Arial" w:cs="Arial"/>
          <w:sz w:val="24"/>
          <w:szCs w:val="24"/>
          <w:lang/>
        </w:rPr>
        <w:tab/>
      </w:r>
      <w:r w:rsidR="00710F9E">
        <w:rPr>
          <w:rFonts w:ascii="Arial" w:hAnsi="Arial" w:cs="Arial"/>
          <w:sz w:val="24"/>
          <w:szCs w:val="24"/>
          <w:lang/>
        </w:rPr>
        <w:t>We a</w:t>
      </w:r>
      <w:proofErr w:type="spellStart"/>
      <w:r w:rsidR="006B506C" w:rsidRPr="00F00D37">
        <w:rPr>
          <w:rFonts w:ascii="Arial" w:hAnsi="Arial" w:cs="Arial"/>
          <w:sz w:val="24"/>
          <w:szCs w:val="24"/>
        </w:rPr>
        <w:t>gree</w:t>
      </w:r>
      <w:proofErr w:type="spellEnd"/>
      <w:r w:rsidR="006B506C" w:rsidRPr="00F00D37">
        <w:rPr>
          <w:rFonts w:ascii="Arial" w:hAnsi="Arial" w:cs="Arial"/>
          <w:sz w:val="24"/>
          <w:szCs w:val="24"/>
        </w:rPr>
        <w:t xml:space="preserve"> with</w:t>
      </w:r>
      <w:r w:rsidR="0061408D" w:rsidRPr="00F00D37">
        <w:rPr>
          <w:rFonts w:ascii="Arial" w:hAnsi="Arial" w:cs="Arial"/>
          <w:sz w:val="24"/>
          <w:szCs w:val="24"/>
        </w:rPr>
        <w:t xml:space="preserve"> the broad boro</w:t>
      </w:r>
      <w:r w:rsidR="006B506C" w:rsidRPr="00F00D37">
        <w:rPr>
          <w:rFonts w:ascii="Arial" w:hAnsi="Arial" w:cs="Arial"/>
          <w:sz w:val="24"/>
          <w:szCs w:val="24"/>
        </w:rPr>
        <w:t xml:space="preserve">ugh-wide </w:t>
      </w:r>
      <w:r w:rsidR="00121AE0">
        <w:rPr>
          <w:rFonts w:ascii="Arial" w:hAnsi="Arial" w:cs="Arial"/>
          <w:sz w:val="24"/>
          <w:szCs w:val="24"/>
        </w:rPr>
        <w:t xml:space="preserve">transport </w:t>
      </w:r>
      <w:r w:rsidR="006B506C" w:rsidRPr="00F00D37">
        <w:rPr>
          <w:rFonts w:ascii="Arial" w:hAnsi="Arial" w:cs="Arial"/>
          <w:sz w:val="24"/>
          <w:szCs w:val="24"/>
        </w:rPr>
        <w:t>priorities out</w:t>
      </w:r>
      <w:r w:rsidR="0061408D" w:rsidRPr="00F00D37">
        <w:rPr>
          <w:rFonts w:ascii="Arial" w:hAnsi="Arial" w:cs="Arial"/>
          <w:sz w:val="24"/>
          <w:szCs w:val="24"/>
        </w:rPr>
        <w:t>l</w:t>
      </w:r>
      <w:r w:rsidR="006B506C" w:rsidRPr="00F00D37">
        <w:rPr>
          <w:rFonts w:ascii="Arial" w:hAnsi="Arial" w:cs="Arial"/>
          <w:sz w:val="24"/>
          <w:szCs w:val="24"/>
        </w:rPr>
        <w:t xml:space="preserve">ined </w:t>
      </w:r>
      <w:r w:rsidR="0061408D" w:rsidRPr="00F00D37">
        <w:rPr>
          <w:rFonts w:ascii="Arial" w:hAnsi="Arial" w:cs="Arial"/>
          <w:sz w:val="24"/>
          <w:szCs w:val="24"/>
        </w:rPr>
        <w:t>especially</w:t>
      </w:r>
      <w:r w:rsidR="006B506C" w:rsidRPr="00F00D37">
        <w:rPr>
          <w:rFonts w:ascii="Arial" w:hAnsi="Arial" w:cs="Arial"/>
          <w:sz w:val="24"/>
          <w:szCs w:val="24"/>
        </w:rPr>
        <w:t xml:space="preserve"> the </w:t>
      </w:r>
      <w:r w:rsidR="00F00D37" w:rsidRPr="00F00D37">
        <w:rPr>
          <w:rFonts w:ascii="Arial" w:hAnsi="Arial" w:cs="Arial"/>
          <w:sz w:val="24"/>
          <w:szCs w:val="24"/>
        </w:rPr>
        <w:t>road ‘</w:t>
      </w:r>
      <w:r w:rsidR="006B506C" w:rsidRPr="00F00D37">
        <w:rPr>
          <w:rFonts w:ascii="Arial" w:hAnsi="Arial" w:cs="Arial"/>
          <w:sz w:val="24"/>
          <w:szCs w:val="24"/>
        </w:rPr>
        <w:t xml:space="preserve">speed management </w:t>
      </w:r>
      <w:r w:rsidR="00F00D37" w:rsidRPr="00F00D37">
        <w:rPr>
          <w:rFonts w:ascii="Arial" w:hAnsi="Arial" w:cs="Arial"/>
          <w:sz w:val="24"/>
          <w:szCs w:val="24"/>
        </w:rPr>
        <w:t xml:space="preserve">measures’ and the specific reference </w:t>
      </w:r>
      <w:r w:rsidR="00710F9E">
        <w:rPr>
          <w:rFonts w:ascii="Arial" w:hAnsi="Arial" w:cs="Arial"/>
          <w:sz w:val="24"/>
          <w:szCs w:val="24"/>
        </w:rPr>
        <w:t xml:space="preserve">in </w:t>
      </w:r>
      <w:r w:rsidR="004F7809">
        <w:rPr>
          <w:rFonts w:ascii="Arial" w:hAnsi="Arial" w:cs="Arial"/>
          <w:sz w:val="24"/>
          <w:szCs w:val="24"/>
        </w:rPr>
        <w:t xml:space="preserve">the next section </w:t>
      </w:r>
      <w:r w:rsidR="00F00D37" w:rsidRPr="00F00D37">
        <w:rPr>
          <w:rFonts w:ascii="Arial" w:hAnsi="Arial" w:cs="Arial"/>
          <w:sz w:val="24"/>
          <w:szCs w:val="24"/>
        </w:rPr>
        <w:t>to ‘</w:t>
      </w:r>
      <w:r w:rsidR="006B506C" w:rsidRPr="00F00D37">
        <w:rPr>
          <w:rFonts w:ascii="Arial" w:hAnsi="Arial" w:cs="Arial"/>
          <w:sz w:val="24"/>
          <w:szCs w:val="24"/>
        </w:rPr>
        <w:t xml:space="preserve">Burwood Road </w:t>
      </w:r>
      <w:r w:rsidR="00F00D37" w:rsidRPr="00F00D37">
        <w:rPr>
          <w:rFonts w:ascii="Arial" w:hAnsi="Arial" w:cs="Arial"/>
          <w:sz w:val="24"/>
          <w:szCs w:val="24"/>
        </w:rPr>
        <w:t>school safety measures’.  W</w:t>
      </w:r>
      <w:r w:rsidR="006B506C" w:rsidRPr="00F00D37">
        <w:rPr>
          <w:rFonts w:ascii="Arial" w:hAnsi="Arial" w:cs="Arial"/>
          <w:sz w:val="24"/>
          <w:szCs w:val="24"/>
        </w:rPr>
        <w:t xml:space="preserve">e would </w:t>
      </w:r>
      <w:r w:rsidR="0061408D" w:rsidRPr="00F00D37">
        <w:rPr>
          <w:rFonts w:ascii="Arial" w:hAnsi="Arial" w:cs="Arial"/>
          <w:sz w:val="24"/>
          <w:szCs w:val="24"/>
        </w:rPr>
        <w:t>strongly</w:t>
      </w:r>
      <w:r w:rsidR="006B506C" w:rsidRPr="00F00D37">
        <w:rPr>
          <w:rFonts w:ascii="Arial" w:hAnsi="Arial" w:cs="Arial"/>
          <w:sz w:val="24"/>
          <w:szCs w:val="24"/>
        </w:rPr>
        <w:t xml:space="preserve"> support </w:t>
      </w:r>
      <w:r w:rsidR="0061408D" w:rsidRPr="00F00D37">
        <w:rPr>
          <w:rFonts w:ascii="Arial" w:hAnsi="Arial" w:cs="Arial"/>
          <w:sz w:val="24"/>
          <w:szCs w:val="24"/>
        </w:rPr>
        <w:t>any practical and effective measure</w:t>
      </w:r>
      <w:r w:rsidR="006B506C" w:rsidRPr="00F00D37">
        <w:rPr>
          <w:rFonts w:ascii="Arial" w:hAnsi="Arial" w:cs="Arial"/>
          <w:sz w:val="24"/>
          <w:szCs w:val="24"/>
        </w:rPr>
        <w:t xml:space="preserve">s </w:t>
      </w:r>
      <w:r w:rsidR="0061408D" w:rsidRPr="00F00D37">
        <w:rPr>
          <w:rFonts w:ascii="Arial" w:hAnsi="Arial" w:cs="Arial"/>
          <w:sz w:val="24"/>
          <w:szCs w:val="24"/>
        </w:rPr>
        <w:t xml:space="preserve">to limit speeds in the village centre (you might wish to see our letter on this subject </w:t>
      </w:r>
      <w:proofErr w:type="gramStart"/>
      <w:r w:rsidR="0061408D" w:rsidRPr="00F00D37">
        <w:rPr>
          <w:rFonts w:ascii="Arial" w:hAnsi="Arial" w:cs="Arial"/>
          <w:sz w:val="24"/>
          <w:szCs w:val="24"/>
        </w:rPr>
        <w:t>which</w:t>
      </w:r>
      <w:proofErr w:type="gramEnd"/>
      <w:r w:rsidR="0061408D" w:rsidRPr="00F00D37">
        <w:rPr>
          <w:rFonts w:ascii="Arial" w:hAnsi="Arial" w:cs="Arial"/>
          <w:sz w:val="24"/>
          <w:szCs w:val="24"/>
        </w:rPr>
        <w:t xml:space="preserve"> you can access on</w:t>
      </w:r>
      <w:r w:rsidR="00710F9E">
        <w:rPr>
          <w:rFonts w:ascii="Arial" w:hAnsi="Arial" w:cs="Arial"/>
          <w:sz w:val="24"/>
          <w:szCs w:val="24"/>
        </w:rPr>
        <w:t xml:space="preserve"> </w:t>
      </w:r>
      <w:r w:rsidR="0061408D" w:rsidRPr="00F00D37">
        <w:rPr>
          <w:rFonts w:ascii="Arial" w:hAnsi="Arial" w:cs="Arial"/>
          <w:sz w:val="24"/>
          <w:szCs w:val="24"/>
        </w:rPr>
        <w:t>o</w:t>
      </w:r>
      <w:r w:rsidR="00710F9E">
        <w:rPr>
          <w:rFonts w:ascii="Arial" w:hAnsi="Arial" w:cs="Arial"/>
          <w:sz w:val="24"/>
          <w:szCs w:val="24"/>
        </w:rPr>
        <w:t>ur</w:t>
      </w:r>
      <w:r w:rsidR="0061408D" w:rsidRPr="00F00D37">
        <w:rPr>
          <w:rFonts w:ascii="Arial" w:hAnsi="Arial" w:cs="Arial"/>
          <w:sz w:val="24"/>
          <w:szCs w:val="24"/>
        </w:rPr>
        <w:t xml:space="preserve"> website </w:t>
      </w:r>
      <w:r w:rsidR="004F7809">
        <w:rPr>
          <w:rFonts w:ascii="Arial" w:hAnsi="Arial" w:cs="Arial"/>
          <w:sz w:val="24"/>
          <w:szCs w:val="24"/>
        </w:rPr>
        <w:t xml:space="preserve">from the following link: </w:t>
      </w:r>
      <w:r w:rsidR="004F7809" w:rsidRPr="004F7809">
        <w:rPr>
          <w:rFonts w:ascii="Verdana" w:hAnsi="Verdana"/>
          <w:color w:val="444444"/>
          <w:lang w:val="en-US"/>
        </w:rPr>
        <w:t xml:space="preserve"> </w:t>
      </w:r>
      <w:hyperlink r:id="rId11" w:history="1">
        <w:r w:rsidR="004F7809" w:rsidRPr="004F7809">
          <w:rPr>
            <w:rFonts w:ascii="Verdana" w:hAnsi="Verdana"/>
            <w:color w:val="4083A9"/>
            <w:lang w:val="en-US"/>
          </w:rPr>
          <w:t>HRA letter about speed and traffic in Hersham Oct 2012</w:t>
        </w:r>
      </w:hyperlink>
      <w:r w:rsidR="00F00D37" w:rsidRPr="00F00D37">
        <w:rPr>
          <w:rFonts w:ascii="Arial" w:hAnsi="Arial" w:cs="Arial"/>
          <w:sz w:val="24"/>
          <w:szCs w:val="24"/>
        </w:rPr>
        <w:t>)</w:t>
      </w:r>
      <w:r w:rsidR="0061408D" w:rsidRPr="00F00D37">
        <w:rPr>
          <w:rFonts w:ascii="Arial" w:hAnsi="Arial" w:cs="Arial"/>
          <w:sz w:val="24"/>
          <w:szCs w:val="24"/>
        </w:rPr>
        <w:t>.</w:t>
      </w:r>
    </w:p>
    <w:p w:rsidR="006B506C" w:rsidRPr="00710F9E" w:rsidRDefault="00121AE0" w:rsidP="00710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B506C" w:rsidRPr="00710F9E">
        <w:rPr>
          <w:rFonts w:ascii="Arial" w:hAnsi="Arial" w:cs="Arial"/>
          <w:sz w:val="24"/>
          <w:szCs w:val="24"/>
        </w:rPr>
        <w:t xml:space="preserve">The </w:t>
      </w:r>
      <w:r w:rsidR="00C74EA2">
        <w:rPr>
          <w:rFonts w:ascii="Arial" w:hAnsi="Arial" w:cs="Arial"/>
          <w:sz w:val="24"/>
          <w:szCs w:val="24"/>
        </w:rPr>
        <w:t xml:space="preserve">mention of </w:t>
      </w:r>
      <w:r w:rsidR="00F00D37" w:rsidRPr="00710F9E">
        <w:rPr>
          <w:rFonts w:ascii="Arial" w:hAnsi="Arial" w:cs="Arial"/>
          <w:sz w:val="24"/>
          <w:szCs w:val="24"/>
        </w:rPr>
        <w:t>‘c</w:t>
      </w:r>
      <w:r w:rsidR="006B506C" w:rsidRPr="00710F9E">
        <w:rPr>
          <w:rFonts w:ascii="Arial" w:hAnsi="Arial" w:cs="Arial"/>
          <w:sz w:val="24"/>
          <w:szCs w:val="24"/>
        </w:rPr>
        <w:t>ycle network improvements</w:t>
      </w:r>
      <w:r w:rsidR="00F00D37" w:rsidRPr="00710F9E">
        <w:rPr>
          <w:rFonts w:ascii="Arial" w:hAnsi="Arial" w:cs="Arial"/>
          <w:sz w:val="24"/>
          <w:szCs w:val="24"/>
        </w:rPr>
        <w:t>’</w:t>
      </w:r>
      <w:r w:rsidR="006B506C" w:rsidRPr="00710F9E">
        <w:rPr>
          <w:rFonts w:ascii="Arial" w:hAnsi="Arial" w:cs="Arial"/>
          <w:sz w:val="24"/>
          <w:szCs w:val="24"/>
        </w:rPr>
        <w:t xml:space="preserve"> </w:t>
      </w:r>
      <w:r w:rsidR="0061408D" w:rsidRPr="00710F9E">
        <w:rPr>
          <w:rFonts w:ascii="Arial" w:hAnsi="Arial" w:cs="Arial"/>
          <w:sz w:val="24"/>
          <w:szCs w:val="24"/>
        </w:rPr>
        <w:t>across</w:t>
      </w:r>
      <w:r w:rsidR="006B506C" w:rsidRPr="00710F9E">
        <w:rPr>
          <w:rFonts w:ascii="Arial" w:hAnsi="Arial" w:cs="Arial"/>
          <w:sz w:val="24"/>
          <w:szCs w:val="24"/>
        </w:rPr>
        <w:t xml:space="preserve"> the Borough </w:t>
      </w:r>
      <w:r w:rsidR="00F00D37" w:rsidRPr="00710F9E">
        <w:rPr>
          <w:rFonts w:ascii="Arial" w:hAnsi="Arial" w:cs="Arial"/>
          <w:sz w:val="24"/>
          <w:szCs w:val="24"/>
        </w:rPr>
        <w:t xml:space="preserve">under the title ‘transport’ </w:t>
      </w:r>
      <w:r w:rsidR="006B506C" w:rsidRPr="00710F9E">
        <w:rPr>
          <w:rFonts w:ascii="Arial" w:hAnsi="Arial" w:cs="Arial"/>
          <w:sz w:val="24"/>
          <w:szCs w:val="24"/>
        </w:rPr>
        <w:t xml:space="preserve">would also be </w:t>
      </w:r>
      <w:r w:rsidR="0061408D" w:rsidRPr="00710F9E">
        <w:rPr>
          <w:rFonts w:ascii="Arial" w:hAnsi="Arial" w:cs="Arial"/>
          <w:sz w:val="24"/>
          <w:szCs w:val="24"/>
        </w:rPr>
        <w:t>strongly</w:t>
      </w:r>
      <w:r w:rsidR="006B506C" w:rsidRPr="00710F9E">
        <w:rPr>
          <w:rFonts w:ascii="Arial" w:hAnsi="Arial" w:cs="Arial"/>
          <w:sz w:val="24"/>
          <w:szCs w:val="24"/>
        </w:rPr>
        <w:t xml:space="preserve"> supported by the HRA</w:t>
      </w:r>
      <w:r w:rsidR="00710F9E">
        <w:rPr>
          <w:rFonts w:ascii="Arial" w:hAnsi="Arial" w:cs="Arial"/>
          <w:sz w:val="24"/>
          <w:szCs w:val="24"/>
        </w:rPr>
        <w:t>.  In H</w:t>
      </w:r>
      <w:r w:rsidR="006B506C" w:rsidRPr="00710F9E">
        <w:rPr>
          <w:rFonts w:ascii="Arial" w:hAnsi="Arial" w:cs="Arial"/>
          <w:sz w:val="24"/>
          <w:szCs w:val="24"/>
        </w:rPr>
        <w:t xml:space="preserve">ersham </w:t>
      </w:r>
      <w:r w:rsidR="00710F9E">
        <w:rPr>
          <w:rFonts w:ascii="Arial" w:hAnsi="Arial" w:cs="Arial"/>
          <w:sz w:val="24"/>
          <w:szCs w:val="24"/>
        </w:rPr>
        <w:t xml:space="preserve">specifically we would like to see </w:t>
      </w:r>
      <w:r w:rsidR="006B506C" w:rsidRPr="00710F9E">
        <w:rPr>
          <w:rFonts w:ascii="Arial" w:hAnsi="Arial" w:cs="Arial"/>
          <w:sz w:val="24"/>
          <w:szCs w:val="24"/>
        </w:rPr>
        <w:t xml:space="preserve">improved cycle lane / cycling safety arrangements along the Queens Road from the roundabout with </w:t>
      </w:r>
      <w:proofErr w:type="spellStart"/>
      <w:r w:rsidR="006B506C" w:rsidRPr="00710F9E">
        <w:rPr>
          <w:rFonts w:ascii="Arial" w:hAnsi="Arial" w:cs="Arial"/>
          <w:sz w:val="24"/>
          <w:szCs w:val="24"/>
        </w:rPr>
        <w:t>Westcar</w:t>
      </w:r>
      <w:proofErr w:type="spellEnd"/>
      <w:r w:rsidR="006B506C" w:rsidRPr="00710F9E">
        <w:rPr>
          <w:rFonts w:ascii="Arial" w:hAnsi="Arial" w:cs="Arial"/>
          <w:sz w:val="24"/>
          <w:szCs w:val="24"/>
        </w:rPr>
        <w:t xml:space="preserve"> Lane to the Sir Richards </w:t>
      </w:r>
      <w:r w:rsidR="0061408D" w:rsidRPr="00710F9E">
        <w:rPr>
          <w:rFonts w:ascii="Arial" w:hAnsi="Arial" w:cs="Arial"/>
          <w:sz w:val="24"/>
          <w:szCs w:val="24"/>
        </w:rPr>
        <w:t>Bridge roundabout</w:t>
      </w:r>
      <w:r w:rsidR="006B506C" w:rsidRPr="00710F9E">
        <w:rPr>
          <w:rFonts w:ascii="Arial" w:hAnsi="Arial" w:cs="Arial"/>
          <w:sz w:val="24"/>
          <w:szCs w:val="24"/>
        </w:rPr>
        <w:t xml:space="preserve">.  The HRA has identified this </w:t>
      </w:r>
      <w:r w:rsidR="0061408D" w:rsidRPr="00710F9E">
        <w:rPr>
          <w:rFonts w:ascii="Arial" w:hAnsi="Arial" w:cs="Arial"/>
          <w:sz w:val="24"/>
          <w:szCs w:val="24"/>
        </w:rPr>
        <w:t>particular route f</w:t>
      </w:r>
      <w:r w:rsidR="006B506C" w:rsidRPr="00710F9E">
        <w:rPr>
          <w:rFonts w:ascii="Arial" w:hAnsi="Arial" w:cs="Arial"/>
          <w:sz w:val="24"/>
          <w:szCs w:val="24"/>
        </w:rPr>
        <w:t xml:space="preserve">or </w:t>
      </w:r>
      <w:r w:rsidR="0061408D" w:rsidRPr="00710F9E">
        <w:rPr>
          <w:rFonts w:ascii="Arial" w:hAnsi="Arial" w:cs="Arial"/>
          <w:sz w:val="24"/>
          <w:szCs w:val="24"/>
        </w:rPr>
        <w:t>attention</w:t>
      </w:r>
      <w:r w:rsidR="006B506C" w:rsidRPr="00710F9E">
        <w:rPr>
          <w:rFonts w:ascii="Arial" w:hAnsi="Arial" w:cs="Arial"/>
          <w:sz w:val="24"/>
          <w:szCs w:val="24"/>
        </w:rPr>
        <w:t xml:space="preserve"> at several of its committee meeting</w:t>
      </w:r>
      <w:r w:rsidR="00710F9E">
        <w:rPr>
          <w:rFonts w:ascii="Arial" w:hAnsi="Arial" w:cs="Arial"/>
          <w:sz w:val="24"/>
          <w:szCs w:val="24"/>
        </w:rPr>
        <w:t>s</w:t>
      </w:r>
      <w:r w:rsidR="006B506C" w:rsidRPr="00710F9E">
        <w:rPr>
          <w:rFonts w:ascii="Arial" w:hAnsi="Arial" w:cs="Arial"/>
          <w:sz w:val="24"/>
          <w:szCs w:val="24"/>
        </w:rPr>
        <w:t xml:space="preserve"> for the following </w:t>
      </w:r>
      <w:r w:rsidR="0061408D" w:rsidRPr="00710F9E">
        <w:rPr>
          <w:rFonts w:ascii="Arial" w:hAnsi="Arial" w:cs="Arial"/>
          <w:sz w:val="24"/>
          <w:szCs w:val="24"/>
        </w:rPr>
        <w:t>reasons</w:t>
      </w:r>
      <w:r w:rsidR="007F6D14">
        <w:rPr>
          <w:rFonts w:ascii="Arial" w:hAnsi="Arial" w:cs="Arial"/>
          <w:sz w:val="24"/>
          <w:szCs w:val="24"/>
        </w:rPr>
        <w:t>:-</w:t>
      </w:r>
    </w:p>
    <w:p w:rsidR="006B506C" w:rsidRPr="00F00D37" w:rsidRDefault="006B506C" w:rsidP="006B50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</w:rPr>
        <w:t>On the grounds of safety</w:t>
      </w:r>
    </w:p>
    <w:p w:rsidR="006B506C" w:rsidRPr="00F00D37" w:rsidRDefault="006B506C" w:rsidP="006B50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</w:rPr>
        <w:t xml:space="preserve">As it is a </w:t>
      </w:r>
      <w:r w:rsidR="0061408D" w:rsidRPr="00F00D37">
        <w:rPr>
          <w:rFonts w:ascii="Arial" w:hAnsi="Arial" w:cs="Arial"/>
          <w:sz w:val="24"/>
          <w:szCs w:val="24"/>
        </w:rPr>
        <w:t>well-used</w:t>
      </w:r>
      <w:r w:rsidRPr="00F00D37">
        <w:rPr>
          <w:rFonts w:ascii="Arial" w:hAnsi="Arial" w:cs="Arial"/>
          <w:sz w:val="24"/>
          <w:szCs w:val="24"/>
        </w:rPr>
        <w:t xml:space="preserve"> </w:t>
      </w:r>
      <w:r w:rsidR="0061408D" w:rsidRPr="00F00D37">
        <w:rPr>
          <w:rFonts w:ascii="Arial" w:hAnsi="Arial" w:cs="Arial"/>
          <w:sz w:val="24"/>
          <w:szCs w:val="24"/>
        </w:rPr>
        <w:t>route</w:t>
      </w:r>
      <w:r w:rsidRPr="00F00D37">
        <w:rPr>
          <w:rFonts w:ascii="Arial" w:hAnsi="Arial" w:cs="Arial"/>
          <w:sz w:val="24"/>
          <w:szCs w:val="24"/>
        </w:rPr>
        <w:t xml:space="preserve"> for </w:t>
      </w:r>
      <w:r w:rsidR="004F7809" w:rsidRPr="00F00D37">
        <w:rPr>
          <w:rFonts w:ascii="Arial" w:hAnsi="Arial" w:cs="Arial"/>
          <w:sz w:val="24"/>
          <w:szCs w:val="24"/>
        </w:rPr>
        <w:t>school</w:t>
      </w:r>
      <w:r w:rsidR="004F7809">
        <w:rPr>
          <w:rFonts w:ascii="Arial" w:hAnsi="Arial" w:cs="Arial"/>
          <w:sz w:val="24"/>
          <w:szCs w:val="24"/>
        </w:rPr>
        <w:t>c</w:t>
      </w:r>
      <w:r w:rsidR="004F7809" w:rsidRPr="00F00D37">
        <w:rPr>
          <w:rFonts w:ascii="Arial" w:hAnsi="Arial" w:cs="Arial"/>
          <w:sz w:val="24"/>
          <w:szCs w:val="24"/>
        </w:rPr>
        <w:t>hildren</w:t>
      </w:r>
      <w:r w:rsidRPr="00F00D37">
        <w:rPr>
          <w:rFonts w:ascii="Arial" w:hAnsi="Arial" w:cs="Arial"/>
          <w:sz w:val="24"/>
          <w:szCs w:val="24"/>
        </w:rPr>
        <w:t xml:space="preserve"> </w:t>
      </w:r>
      <w:r w:rsidR="0061408D" w:rsidRPr="00F00D37">
        <w:rPr>
          <w:rFonts w:ascii="Arial" w:hAnsi="Arial" w:cs="Arial"/>
          <w:sz w:val="24"/>
          <w:szCs w:val="24"/>
        </w:rPr>
        <w:t>travelling to Cle</w:t>
      </w:r>
      <w:r w:rsidRPr="00F00D37">
        <w:rPr>
          <w:rFonts w:ascii="Arial" w:hAnsi="Arial" w:cs="Arial"/>
          <w:sz w:val="24"/>
          <w:szCs w:val="24"/>
        </w:rPr>
        <w:t xml:space="preserve">ves </w:t>
      </w:r>
      <w:r w:rsidR="0061408D" w:rsidRPr="00F00D37">
        <w:rPr>
          <w:rFonts w:ascii="Arial" w:hAnsi="Arial" w:cs="Arial"/>
          <w:sz w:val="24"/>
          <w:szCs w:val="24"/>
        </w:rPr>
        <w:t>school</w:t>
      </w:r>
    </w:p>
    <w:p w:rsidR="006B506C" w:rsidRPr="00F00D37" w:rsidRDefault="006B506C" w:rsidP="006B506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</w:rPr>
        <w:t xml:space="preserve">Because it is </w:t>
      </w:r>
      <w:r w:rsidR="0061408D" w:rsidRPr="00F00D37">
        <w:rPr>
          <w:rFonts w:ascii="Arial" w:hAnsi="Arial" w:cs="Arial"/>
          <w:sz w:val="24"/>
          <w:szCs w:val="24"/>
        </w:rPr>
        <w:t>t</w:t>
      </w:r>
      <w:r w:rsidRPr="00F00D37">
        <w:rPr>
          <w:rFonts w:ascii="Arial" w:hAnsi="Arial" w:cs="Arial"/>
          <w:sz w:val="24"/>
          <w:szCs w:val="24"/>
        </w:rPr>
        <w:t xml:space="preserve">he missing link in terms of </w:t>
      </w:r>
      <w:r w:rsidR="00F066D0">
        <w:rPr>
          <w:rFonts w:ascii="Arial" w:hAnsi="Arial" w:cs="Arial"/>
          <w:sz w:val="24"/>
          <w:szCs w:val="24"/>
        </w:rPr>
        <w:t xml:space="preserve">safe </w:t>
      </w:r>
      <w:r w:rsidR="00F066D0" w:rsidRPr="00F00D37">
        <w:rPr>
          <w:rFonts w:ascii="Arial" w:hAnsi="Arial" w:cs="Arial"/>
          <w:sz w:val="24"/>
          <w:szCs w:val="24"/>
        </w:rPr>
        <w:t>cycli</w:t>
      </w:r>
      <w:r w:rsidR="00F066D0">
        <w:rPr>
          <w:rFonts w:ascii="Arial" w:hAnsi="Arial" w:cs="Arial"/>
          <w:sz w:val="24"/>
          <w:szCs w:val="24"/>
        </w:rPr>
        <w:t>ng</w:t>
      </w:r>
      <w:r w:rsidRPr="00F00D37">
        <w:rPr>
          <w:rFonts w:ascii="Arial" w:hAnsi="Arial" w:cs="Arial"/>
          <w:sz w:val="24"/>
          <w:szCs w:val="24"/>
        </w:rPr>
        <w:t xml:space="preserve"> provision between Esher and Weybridge</w:t>
      </w:r>
    </w:p>
    <w:p w:rsidR="005A2B5A" w:rsidRDefault="00121AE0" w:rsidP="00F06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B506C" w:rsidRPr="00F066D0">
        <w:rPr>
          <w:rFonts w:ascii="Arial" w:hAnsi="Arial" w:cs="Arial"/>
          <w:sz w:val="24"/>
          <w:szCs w:val="24"/>
        </w:rPr>
        <w:t xml:space="preserve">At our last committee meeting we touched on an old issue of improvements needed to Hersham station – </w:t>
      </w:r>
      <w:r w:rsidR="0009731F">
        <w:rPr>
          <w:rFonts w:ascii="Arial" w:hAnsi="Arial" w:cs="Arial"/>
          <w:sz w:val="24"/>
          <w:szCs w:val="24"/>
        </w:rPr>
        <w:t xml:space="preserve">and </w:t>
      </w:r>
      <w:r w:rsidR="008036F7" w:rsidRPr="00F066D0">
        <w:rPr>
          <w:rFonts w:ascii="Arial" w:hAnsi="Arial" w:cs="Arial"/>
          <w:sz w:val="24"/>
          <w:szCs w:val="24"/>
        </w:rPr>
        <w:t xml:space="preserve">members of the HRA would be pleased to note that your 123 list includes reference to ‘passenger access and information </w:t>
      </w:r>
      <w:r w:rsidR="008036F7" w:rsidRPr="00F066D0">
        <w:rPr>
          <w:rFonts w:ascii="Arial" w:hAnsi="Arial" w:cs="Arial"/>
          <w:sz w:val="24"/>
          <w:szCs w:val="24"/>
        </w:rPr>
        <w:lastRenderedPageBreak/>
        <w:t>improvements to railway stations’.  At previous meetings</w:t>
      </w:r>
      <w:r w:rsidR="0009731F">
        <w:rPr>
          <w:rFonts w:ascii="Arial" w:hAnsi="Arial" w:cs="Arial"/>
          <w:sz w:val="24"/>
          <w:szCs w:val="24"/>
        </w:rPr>
        <w:t>,</w:t>
      </w:r>
      <w:r w:rsidR="008036F7" w:rsidRPr="00F066D0">
        <w:rPr>
          <w:rFonts w:ascii="Arial" w:hAnsi="Arial" w:cs="Arial"/>
          <w:sz w:val="24"/>
          <w:szCs w:val="24"/>
        </w:rPr>
        <w:t xml:space="preserve"> the committee a suggestion was made that </w:t>
      </w:r>
      <w:r w:rsidR="006B506C" w:rsidRPr="00F066D0">
        <w:rPr>
          <w:rFonts w:ascii="Arial" w:hAnsi="Arial" w:cs="Arial"/>
          <w:sz w:val="24"/>
          <w:szCs w:val="24"/>
        </w:rPr>
        <w:t>more cycle rack</w:t>
      </w:r>
      <w:r w:rsidR="008036F7" w:rsidRPr="00F066D0">
        <w:rPr>
          <w:rFonts w:ascii="Arial" w:hAnsi="Arial" w:cs="Arial"/>
          <w:sz w:val="24"/>
          <w:szCs w:val="24"/>
        </w:rPr>
        <w:t xml:space="preserve">s might be provided at Hersham station.  A careful assessment of this might be undertaken and if there is a clear need – then perhaps this might also be added to the </w:t>
      </w:r>
      <w:r w:rsidR="006B506C" w:rsidRPr="00F066D0">
        <w:rPr>
          <w:rFonts w:ascii="Arial" w:hAnsi="Arial" w:cs="Arial"/>
          <w:sz w:val="24"/>
          <w:szCs w:val="24"/>
        </w:rPr>
        <w:t>list of improvements projects for which CIL money might be used.</w:t>
      </w:r>
      <w:r w:rsidR="00C74EA2">
        <w:rPr>
          <w:rFonts w:ascii="Arial" w:hAnsi="Arial" w:cs="Arial"/>
          <w:sz w:val="24"/>
          <w:szCs w:val="24"/>
        </w:rPr>
        <w:t xml:space="preserve">  Other improvements at Hersham station might be out of scope for the use of CIL money, but perhaps you could bear in mind that for quite a well-used station Hersham has few facilities compared to others i.e. a ticket office which is often shut, and no toilets or waiting room</w:t>
      </w:r>
      <w:r w:rsidR="005A2B5A">
        <w:rPr>
          <w:rFonts w:ascii="Arial" w:hAnsi="Arial" w:cs="Arial"/>
          <w:sz w:val="24"/>
          <w:szCs w:val="24"/>
        </w:rPr>
        <w:t>.</w:t>
      </w:r>
    </w:p>
    <w:p w:rsidR="00D81D36" w:rsidRDefault="005A2B5A" w:rsidP="00F06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74EA2">
        <w:rPr>
          <w:rFonts w:ascii="Arial" w:hAnsi="Arial" w:cs="Arial"/>
          <w:sz w:val="24"/>
          <w:szCs w:val="24"/>
        </w:rPr>
        <w:t xml:space="preserve">Under the title sport and recreational facilities </w:t>
      </w:r>
      <w:r w:rsidR="00D81D36">
        <w:rPr>
          <w:rFonts w:ascii="Arial" w:hAnsi="Arial" w:cs="Arial"/>
          <w:sz w:val="24"/>
          <w:szCs w:val="24"/>
        </w:rPr>
        <w:t xml:space="preserve">the HRA has in the past discussed whether </w:t>
      </w:r>
      <w:r w:rsidR="0009731F">
        <w:rPr>
          <w:rFonts w:ascii="Arial" w:hAnsi="Arial" w:cs="Arial"/>
          <w:sz w:val="24"/>
          <w:szCs w:val="24"/>
        </w:rPr>
        <w:t xml:space="preserve">the new school developments at </w:t>
      </w:r>
      <w:proofErr w:type="spellStart"/>
      <w:r w:rsidR="0009731F">
        <w:rPr>
          <w:rFonts w:ascii="Arial" w:hAnsi="Arial" w:cs="Arial"/>
          <w:sz w:val="24"/>
          <w:szCs w:val="24"/>
        </w:rPr>
        <w:t>R</w:t>
      </w:r>
      <w:r w:rsidR="00D81D36">
        <w:rPr>
          <w:rFonts w:ascii="Arial" w:hAnsi="Arial" w:cs="Arial"/>
          <w:sz w:val="24"/>
          <w:szCs w:val="24"/>
        </w:rPr>
        <w:t>yden</w:t>
      </w:r>
      <w:r w:rsidR="0009731F">
        <w:rPr>
          <w:rFonts w:ascii="Arial" w:hAnsi="Arial" w:cs="Arial"/>
          <w:sz w:val="24"/>
          <w:szCs w:val="24"/>
        </w:rPr>
        <w:t>s</w:t>
      </w:r>
      <w:proofErr w:type="spellEnd"/>
      <w:r w:rsidR="00D81D36">
        <w:rPr>
          <w:rFonts w:ascii="Arial" w:hAnsi="Arial" w:cs="Arial"/>
          <w:sz w:val="24"/>
          <w:szCs w:val="24"/>
        </w:rPr>
        <w:t xml:space="preserve"> School could include a new (or </w:t>
      </w:r>
      <w:r w:rsidR="0009731F">
        <w:rPr>
          <w:rFonts w:ascii="Arial" w:hAnsi="Arial" w:cs="Arial"/>
          <w:sz w:val="24"/>
          <w:szCs w:val="24"/>
        </w:rPr>
        <w:t>relocated</w:t>
      </w:r>
      <w:r w:rsidR="00D81D36">
        <w:rPr>
          <w:rFonts w:ascii="Arial" w:hAnsi="Arial" w:cs="Arial"/>
          <w:sz w:val="24"/>
          <w:szCs w:val="24"/>
        </w:rPr>
        <w:t>) running track facility which could be used by both the school and a</w:t>
      </w:r>
      <w:r w:rsidR="0009731F">
        <w:rPr>
          <w:rFonts w:ascii="Arial" w:hAnsi="Arial" w:cs="Arial"/>
          <w:sz w:val="24"/>
          <w:szCs w:val="24"/>
        </w:rPr>
        <w:t xml:space="preserve"> </w:t>
      </w:r>
      <w:r w:rsidR="00D81D36">
        <w:rPr>
          <w:rFonts w:ascii="Arial" w:hAnsi="Arial" w:cs="Arial"/>
          <w:sz w:val="24"/>
          <w:szCs w:val="24"/>
        </w:rPr>
        <w:t>local club.  The costs of potentially creating such a community facility could perhaps also be considered for CIL funding.</w:t>
      </w:r>
    </w:p>
    <w:p w:rsidR="00D81D36" w:rsidRDefault="005A2B5A" w:rsidP="00F066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D81D36">
        <w:rPr>
          <w:rFonts w:ascii="Arial" w:hAnsi="Arial" w:cs="Arial"/>
          <w:sz w:val="24"/>
          <w:szCs w:val="24"/>
        </w:rPr>
        <w:t>The committee often discusse</w:t>
      </w:r>
      <w:r w:rsidR="0009731F">
        <w:rPr>
          <w:rFonts w:ascii="Arial" w:hAnsi="Arial" w:cs="Arial"/>
          <w:sz w:val="24"/>
          <w:szCs w:val="24"/>
        </w:rPr>
        <w:t>s</w:t>
      </w:r>
      <w:r w:rsidR="00D81D36">
        <w:rPr>
          <w:rFonts w:ascii="Arial" w:hAnsi="Arial" w:cs="Arial"/>
          <w:sz w:val="24"/>
          <w:szCs w:val="24"/>
        </w:rPr>
        <w:t xml:space="preserve"> issues about </w:t>
      </w:r>
      <w:r>
        <w:rPr>
          <w:rFonts w:ascii="Arial" w:hAnsi="Arial" w:cs="Arial"/>
          <w:sz w:val="24"/>
          <w:szCs w:val="24"/>
        </w:rPr>
        <w:t>footpaths</w:t>
      </w:r>
      <w:r w:rsidR="00D81D36">
        <w:rPr>
          <w:rFonts w:ascii="Arial" w:hAnsi="Arial" w:cs="Arial"/>
          <w:sz w:val="24"/>
          <w:szCs w:val="24"/>
        </w:rPr>
        <w:t xml:space="preserve"> and rights of way</w:t>
      </w:r>
      <w:r w:rsidR="0009731F">
        <w:rPr>
          <w:rFonts w:ascii="Arial" w:hAnsi="Arial" w:cs="Arial"/>
          <w:sz w:val="24"/>
          <w:szCs w:val="24"/>
        </w:rPr>
        <w:t>.</w:t>
      </w:r>
      <w:r w:rsidR="00D81D36">
        <w:rPr>
          <w:rFonts w:ascii="Arial" w:hAnsi="Arial" w:cs="Arial"/>
          <w:sz w:val="24"/>
          <w:szCs w:val="24"/>
        </w:rPr>
        <w:t xml:space="preserve"> </w:t>
      </w:r>
      <w:r w:rsidR="0009731F">
        <w:rPr>
          <w:rFonts w:ascii="Arial" w:hAnsi="Arial" w:cs="Arial"/>
          <w:sz w:val="24"/>
          <w:szCs w:val="24"/>
        </w:rPr>
        <w:t>Whilst</w:t>
      </w:r>
      <w:r w:rsidR="00D81D36">
        <w:rPr>
          <w:rFonts w:ascii="Arial" w:hAnsi="Arial" w:cs="Arial"/>
          <w:sz w:val="24"/>
          <w:szCs w:val="24"/>
        </w:rPr>
        <w:t xml:space="preserve"> we haven’t got any developed proposals to put forward for the moment, it is likely that we will in future, and I wonder whether these might fit under the recreation and open space categories.</w:t>
      </w:r>
    </w:p>
    <w:p w:rsidR="005A2B5A" w:rsidRDefault="005A2B5A" w:rsidP="00F066D0">
      <w:pPr>
        <w:rPr>
          <w:rFonts w:ascii="Arial" w:hAnsi="Arial" w:cs="Arial"/>
          <w:sz w:val="24"/>
          <w:szCs w:val="24"/>
        </w:rPr>
      </w:pPr>
    </w:p>
    <w:p w:rsidR="008036F7" w:rsidRPr="00F00D37" w:rsidRDefault="008036F7" w:rsidP="00F066D0">
      <w:p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</w:rPr>
        <w:t>As and when there are further developments</w:t>
      </w:r>
      <w:r w:rsidR="0009731F">
        <w:rPr>
          <w:rFonts w:ascii="Arial" w:hAnsi="Arial" w:cs="Arial"/>
          <w:sz w:val="24"/>
          <w:szCs w:val="24"/>
        </w:rPr>
        <w:t xml:space="preserve"> on the CIL funding arrangements or the 123 list</w:t>
      </w:r>
      <w:r w:rsidRPr="00F00D37">
        <w:rPr>
          <w:rFonts w:ascii="Arial" w:hAnsi="Arial" w:cs="Arial"/>
          <w:sz w:val="24"/>
          <w:szCs w:val="24"/>
        </w:rPr>
        <w:t>, we would very much like to be kept in the loop</w:t>
      </w:r>
      <w:r w:rsidR="0009731F">
        <w:rPr>
          <w:rFonts w:ascii="Arial" w:hAnsi="Arial" w:cs="Arial"/>
          <w:sz w:val="24"/>
          <w:szCs w:val="24"/>
        </w:rPr>
        <w:t>,</w:t>
      </w:r>
      <w:r w:rsidRPr="00F00D37">
        <w:rPr>
          <w:rFonts w:ascii="Arial" w:hAnsi="Arial" w:cs="Arial"/>
          <w:sz w:val="24"/>
          <w:szCs w:val="24"/>
        </w:rPr>
        <w:t xml:space="preserve"> and with</w:t>
      </w:r>
      <w:r w:rsidR="00F00D37" w:rsidRPr="00F00D37">
        <w:rPr>
          <w:rFonts w:ascii="Arial" w:hAnsi="Arial" w:cs="Arial"/>
          <w:sz w:val="24"/>
          <w:szCs w:val="24"/>
        </w:rPr>
        <w:t xml:space="preserve"> </w:t>
      </w:r>
      <w:r w:rsidRPr="00F00D37">
        <w:rPr>
          <w:rFonts w:ascii="Arial" w:hAnsi="Arial" w:cs="Arial"/>
          <w:sz w:val="24"/>
          <w:szCs w:val="24"/>
        </w:rPr>
        <w:t xml:space="preserve">that in mind I hope the HRA can be added to the list of </w:t>
      </w:r>
      <w:r w:rsidR="007F6D14">
        <w:rPr>
          <w:rFonts w:ascii="Arial" w:hAnsi="Arial" w:cs="Arial"/>
          <w:sz w:val="24"/>
          <w:szCs w:val="24"/>
        </w:rPr>
        <w:t xml:space="preserve">CIL /123 list </w:t>
      </w:r>
      <w:proofErr w:type="spellStart"/>
      <w:r w:rsidRPr="00F00D37">
        <w:rPr>
          <w:rFonts w:ascii="Arial" w:hAnsi="Arial" w:cs="Arial"/>
          <w:sz w:val="24"/>
          <w:szCs w:val="24"/>
        </w:rPr>
        <w:t>consultes</w:t>
      </w:r>
      <w:proofErr w:type="spellEnd"/>
      <w:r w:rsidRPr="00F00D37">
        <w:rPr>
          <w:rFonts w:ascii="Arial" w:hAnsi="Arial" w:cs="Arial"/>
          <w:sz w:val="24"/>
          <w:szCs w:val="24"/>
        </w:rPr>
        <w:t>.</w:t>
      </w:r>
    </w:p>
    <w:p w:rsidR="00BB0DEC" w:rsidRPr="00F00D37" w:rsidRDefault="006B506C" w:rsidP="00F066D0">
      <w:pPr>
        <w:rPr>
          <w:rFonts w:ascii="Arial" w:hAnsi="Arial" w:cs="Arial"/>
          <w:sz w:val="24"/>
          <w:szCs w:val="24"/>
        </w:rPr>
      </w:pPr>
      <w:r w:rsidRPr="00F00D37">
        <w:rPr>
          <w:rFonts w:ascii="Arial" w:hAnsi="Arial" w:cs="Arial"/>
          <w:sz w:val="24"/>
          <w:szCs w:val="24"/>
        </w:rPr>
        <w:t>Many thanks,</w:t>
      </w:r>
      <w:r w:rsidR="0009731F">
        <w:rPr>
          <w:rFonts w:ascii="Arial" w:hAnsi="Arial" w:cs="Arial"/>
          <w:sz w:val="24"/>
          <w:szCs w:val="24"/>
        </w:rPr>
        <w:t xml:space="preserve"> and</w:t>
      </w:r>
      <w:r w:rsidRPr="00F00D37">
        <w:rPr>
          <w:rFonts w:ascii="Arial" w:hAnsi="Arial" w:cs="Arial"/>
          <w:sz w:val="24"/>
          <w:szCs w:val="24"/>
        </w:rPr>
        <w:t xml:space="preserve"> if you have any questions or queries about this please contact me</w:t>
      </w:r>
      <w:r w:rsidR="00BB0DEC" w:rsidRPr="00F00D37">
        <w:rPr>
          <w:rFonts w:ascii="Arial" w:hAnsi="Arial" w:cs="Arial"/>
          <w:sz w:val="24"/>
          <w:szCs w:val="24"/>
        </w:rPr>
        <w:t>.</w:t>
      </w:r>
    </w:p>
    <w:p w:rsidR="00F066D0" w:rsidRDefault="00F066D0" w:rsidP="00C24E13">
      <w:pPr>
        <w:rPr>
          <w:rFonts w:ascii="Arial" w:hAnsi="Arial" w:cs="Arial"/>
          <w:sz w:val="24"/>
          <w:szCs w:val="24"/>
        </w:rPr>
      </w:pPr>
    </w:p>
    <w:p w:rsidR="00C24E13" w:rsidRPr="00D9115F" w:rsidRDefault="00C24E13" w:rsidP="00C24E13">
      <w:pPr>
        <w:rPr>
          <w:rFonts w:ascii="Arial" w:hAnsi="Arial" w:cs="Arial"/>
          <w:bCs/>
          <w:sz w:val="24"/>
          <w:szCs w:val="24"/>
        </w:rPr>
      </w:pPr>
      <w:r w:rsidRPr="00D9115F">
        <w:rPr>
          <w:rFonts w:ascii="Arial" w:hAnsi="Arial" w:cs="Arial"/>
          <w:bCs/>
          <w:sz w:val="24"/>
          <w:szCs w:val="24"/>
        </w:rPr>
        <w:t xml:space="preserve">Yours sincerely </w:t>
      </w:r>
    </w:p>
    <w:p w:rsidR="00C24E13" w:rsidRPr="00D9115F" w:rsidRDefault="00C24E13" w:rsidP="00C24E13">
      <w:pPr>
        <w:rPr>
          <w:rFonts w:ascii="Arial" w:hAnsi="Arial" w:cs="Arial"/>
          <w:b/>
          <w:bCs/>
          <w:sz w:val="24"/>
          <w:szCs w:val="24"/>
        </w:rPr>
      </w:pPr>
    </w:p>
    <w:p w:rsidR="00C24E13" w:rsidRPr="00803868" w:rsidRDefault="00C24E13" w:rsidP="00C24E13">
      <w:pPr>
        <w:rPr>
          <w:rFonts w:ascii="Arial" w:hAnsi="Arial" w:cs="Arial"/>
          <w:b/>
          <w:bCs/>
          <w:sz w:val="24"/>
          <w:szCs w:val="24"/>
        </w:rPr>
      </w:pPr>
      <w:r w:rsidRPr="00FB280F">
        <w:rPr>
          <w:rFonts w:ascii="Arial" w:hAnsi="Arial" w:cs="Arial"/>
          <w:b/>
          <w:bCs/>
          <w:sz w:val="24"/>
          <w:szCs w:val="24"/>
        </w:rPr>
        <w:t xml:space="preserve">David Lock </w:t>
      </w:r>
      <w:r w:rsidR="00803868" w:rsidRPr="00803868">
        <w:rPr>
          <w:rFonts w:ascii="Arial" w:hAnsi="Arial" w:cs="Arial"/>
          <w:bCs/>
          <w:sz w:val="24"/>
          <w:szCs w:val="24"/>
        </w:rPr>
        <w:br/>
      </w:r>
      <w:hyperlink r:id="rId12" w:history="1">
        <w:r w:rsidR="00803868" w:rsidRPr="00803868">
          <w:rPr>
            <w:rStyle w:val="Hyperlink"/>
            <w:rFonts w:ascii="Arial" w:hAnsi="Arial" w:cs="Arial"/>
            <w:bCs/>
            <w:sz w:val="24"/>
            <w:szCs w:val="24"/>
          </w:rPr>
          <w:t>david.lock30@gmail.com</w:t>
        </w:r>
      </w:hyperlink>
      <w:r w:rsidR="008038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280F">
        <w:rPr>
          <w:rFonts w:ascii="Arial" w:hAnsi="Arial" w:cs="Arial"/>
          <w:b/>
          <w:bCs/>
          <w:sz w:val="24"/>
          <w:szCs w:val="24"/>
        </w:rPr>
        <w:br/>
      </w:r>
      <w:r w:rsidRPr="00FB280F">
        <w:rPr>
          <w:rFonts w:ascii="Arial" w:hAnsi="Arial" w:cs="Arial"/>
          <w:bCs/>
          <w:sz w:val="24"/>
          <w:szCs w:val="24"/>
        </w:rPr>
        <w:t>(Chair</w:t>
      </w:r>
      <w:r w:rsidR="00FB280F">
        <w:rPr>
          <w:rFonts w:ascii="Arial" w:hAnsi="Arial" w:cs="Arial"/>
          <w:bCs/>
          <w:sz w:val="24"/>
          <w:szCs w:val="24"/>
        </w:rPr>
        <w:t xml:space="preserve"> - o</w:t>
      </w:r>
      <w:r w:rsidR="00FB280F" w:rsidRPr="00FB280F">
        <w:rPr>
          <w:rFonts w:ascii="Arial" w:hAnsi="Arial" w:cs="Arial"/>
          <w:bCs/>
          <w:sz w:val="24"/>
          <w:szCs w:val="24"/>
        </w:rPr>
        <w:t xml:space="preserve">n behalf of </w:t>
      </w:r>
      <w:r w:rsidR="00FB280F">
        <w:rPr>
          <w:rFonts w:ascii="Arial" w:hAnsi="Arial" w:cs="Arial"/>
          <w:bCs/>
          <w:sz w:val="24"/>
          <w:szCs w:val="24"/>
        </w:rPr>
        <w:t>the HRA)</w:t>
      </w:r>
    </w:p>
    <w:p w:rsidR="006B506C" w:rsidRPr="00F00D37" w:rsidRDefault="00525A99" w:rsidP="00361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 </w:t>
      </w:r>
      <w:bookmarkStart w:id="0" w:name="_GoBack"/>
      <w:bookmarkEnd w:id="0"/>
      <w:r w:rsidR="00361CD4" w:rsidRPr="00361CD4">
        <w:rPr>
          <w:rFonts w:ascii="Arial" w:hAnsi="Arial" w:cs="Arial"/>
          <w:sz w:val="24"/>
          <w:szCs w:val="24"/>
        </w:rPr>
        <w:t>Councillor Mary Sheldon</w:t>
      </w:r>
    </w:p>
    <w:sectPr w:rsidR="006B506C" w:rsidRPr="00F00D37" w:rsidSect="003A484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89" w:rsidRDefault="00692B89" w:rsidP="00392AF9">
      <w:pPr>
        <w:spacing w:after="0" w:line="240" w:lineRule="auto"/>
      </w:pPr>
      <w:r>
        <w:separator/>
      </w:r>
    </w:p>
  </w:endnote>
  <w:endnote w:type="continuationSeparator" w:id="0">
    <w:p w:rsidR="00692B89" w:rsidRDefault="00692B89" w:rsidP="0039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89" w:rsidRDefault="00692B89" w:rsidP="00392AF9">
      <w:pPr>
        <w:spacing w:after="0" w:line="240" w:lineRule="auto"/>
      </w:pPr>
      <w:r>
        <w:separator/>
      </w:r>
    </w:p>
  </w:footnote>
  <w:footnote w:type="continuationSeparator" w:id="0">
    <w:p w:rsidR="00692B89" w:rsidRDefault="00692B89" w:rsidP="0039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F9" w:rsidRPr="00DC316E" w:rsidRDefault="00392AF9" w:rsidP="00392AF9">
    <w:pPr>
      <w:keepNext/>
      <w:spacing w:before="240" w:after="60" w:line="240" w:lineRule="auto"/>
      <w:jc w:val="center"/>
      <w:outlineLvl w:val="1"/>
      <w:rPr>
        <w:rFonts w:ascii="Arial" w:eastAsia="Times New Roman" w:hAnsi="Arial" w:cs="Arial"/>
        <w:b/>
        <w:bCs/>
        <w:i/>
        <w:iCs/>
        <w:color w:val="339966"/>
        <w:sz w:val="56"/>
        <w:szCs w:val="56"/>
      </w:rPr>
    </w:pPr>
    <w:r w:rsidRPr="00DC316E">
      <w:rPr>
        <w:rFonts w:ascii="Arial" w:eastAsia="Times New Roman" w:hAnsi="Arial" w:cs="Arial"/>
        <w:b/>
        <w:bCs/>
        <w:i/>
        <w:iCs/>
        <w:color w:val="339966"/>
        <w:sz w:val="56"/>
        <w:szCs w:val="56"/>
      </w:rPr>
      <w:t>Hersham Residents Association</w:t>
    </w:r>
  </w:p>
  <w:p w:rsidR="00392AF9" w:rsidRPr="00DC316E" w:rsidRDefault="00392AF9" w:rsidP="00392AF9">
    <w:pPr>
      <w:spacing w:after="0" w:line="240" w:lineRule="auto"/>
      <w:jc w:val="center"/>
      <w:rPr>
        <w:rFonts w:ascii="Arial Black" w:eastAsia="Times New Roman" w:hAnsi="Arial Black" w:cs="Arial"/>
        <w:color w:val="339966"/>
      </w:rPr>
    </w:pPr>
    <w:r w:rsidRPr="00DC316E">
      <w:rPr>
        <w:rFonts w:ascii="Arial Black" w:eastAsia="Times New Roman" w:hAnsi="Arial Black" w:cs="Arial"/>
        <w:color w:val="339966"/>
      </w:rPr>
      <w:t>HRA active positive and non-political since 1971</w:t>
    </w:r>
  </w:p>
  <w:p w:rsidR="00A966B5" w:rsidRPr="00AF6492" w:rsidRDefault="00A966B5" w:rsidP="00A966B5">
    <w:pPr>
      <w:pBdr>
        <w:bottom w:val="single" w:sz="12" w:space="1" w:color="auto"/>
      </w:pBdr>
      <w:spacing w:after="0" w:line="240" w:lineRule="auto"/>
      <w:rPr>
        <w:rFonts w:ascii="Garamond" w:eastAsia="Times New Roman" w:hAnsi="Garamond" w:cs="Arial"/>
        <w:sz w:val="20"/>
        <w:szCs w:val="20"/>
      </w:rPr>
    </w:pPr>
  </w:p>
  <w:p w:rsidR="00392AF9" w:rsidRDefault="00A966B5" w:rsidP="00A966B5">
    <w:pPr>
      <w:pStyle w:val="Header"/>
    </w:pPr>
    <w:r>
      <w:rPr>
        <w:rFonts w:ascii="Arial" w:eastAsia="Times New Roman" w:hAnsi="Arial" w:cs="Arial"/>
        <w:b/>
        <w:sz w:val="24"/>
        <w:szCs w:val="24"/>
      </w:rPr>
      <w:tab/>
    </w:r>
    <w:r>
      <w:rPr>
        <w:rFonts w:ascii="Arial" w:eastAsia="Times New Roman" w:hAnsi="Arial" w:cs="Arial"/>
        <w:b/>
        <w:sz w:val="24"/>
        <w:szCs w:val="24"/>
      </w:rPr>
      <w:tab/>
    </w:r>
    <w:r>
      <w:rPr>
        <w:rFonts w:ascii="Arial" w:eastAsia="Times New Roman" w:hAnsi="Arial" w:cs="Arial"/>
        <w:b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r w:rsidRPr="00AF6492">
      <w:rPr>
        <w:rFonts w:ascii="Arial" w:eastAsia="Times New Roman" w:hAnsi="Arial" w:cs="Arial"/>
        <w:sz w:val="24"/>
        <w:szCs w:val="24"/>
      </w:rPr>
      <w:tab/>
    </w:r>
    <w:hyperlink r:id="rId1" w:history="1">
      <w:r w:rsidRPr="00AF6492">
        <w:rPr>
          <w:rFonts w:ascii="Arial" w:eastAsia="Times New Roman" w:hAnsi="Arial" w:cs="Arial"/>
          <w:color w:val="0000FF"/>
          <w:sz w:val="24"/>
          <w:szCs w:val="24"/>
          <w:u w:val="single"/>
        </w:rPr>
        <w:t>info@hershamresidents.info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E25"/>
    <w:multiLevelType w:val="hybridMultilevel"/>
    <w:tmpl w:val="B076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BE7"/>
    <w:multiLevelType w:val="hybridMultilevel"/>
    <w:tmpl w:val="B7945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506C"/>
    <w:rsid w:val="000320EA"/>
    <w:rsid w:val="0009731F"/>
    <w:rsid w:val="00121AE0"/>
    <w:rsid w:val="0017019D"/>
    <w:rsid w:val="00200659"/>
    <w:rsid w:val="0027118E"/>
    <w:rsid w:val="002B53C2"/>
    <w:rsid w:val="00361CD4"/>
    <w:rsid w:val="00392AF9"/>
    <w:rsid w:val="003A4844"/>
    <w:rsid w:val="003D5082"/>
    <w:rsid w:val="003F10EE"/>
    <w:rsid w:val="00416757"/>
    <w:rsid w:val="00477171"/>
    <w:rsid w:val="004F7809"/>
    <w:rsid w:val="00525A99"/>
    <w:rsid w:val="00574B27"/>
    <w:rsid w:val="005A2B5A"/>
    <w:rsid w:val="005C3EFB"/>
    <w:rsid w:val="0061408D"/>
    <w:rsid w:val="006915B1"/>
    <w:rsid w:val="00692B89"/>
    <w:rsid w:val="006B506C"/>
    <w:rsid w:val="00710F9E"/>
    <w:rsid w:val="007C1C86"/>
    <w:rsid w:val="007F6D14"/>
    <w:rsid w:val="00800984"/>
    <w:rsid w:val="00802407"/>
    <w:rsid w:val="008036F7"/>
    <w:rsid w:val="00803868"/>
    <w:rsid w:val="00860912"/>
    <w:rsid w:val="008677BA"/>
    <w:rsid w:val="008D25AB"/>
    <w:rsid w:val="00913797"/>
    <w:rsid w:val="00A966B5"/>
    <w:rsid w:val="00AA6AFA"/>
    <w:rsid w:val="00B30E00"/>
    <w:rsid w:val="00B83D74"/>
    <w:rsid w:val="00BB0DEC"/>
    <w:rsid w:val="00C20B76"/>
    <w:rsid w:val="00C24E13"/>
    <w:rsid w:val="00C74EA2"/>
    <w:rsid w:val="00D81D36"/>
    <w:rsid w:val="00DE4F6C"/>
    <w:rsid w:val="00F00D37"/>
    <w:rsid w:val="00F066D0"/>
    <w:rsid w:val="00F346A0"/>
    <w:rsid w:val="00F66829"/>
    <w:rsid w:val="00F847D8"/>
    <w:rsid w:val="00FB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7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F9"/>
  </w:style>
  <w:style w:type="paragraph" w:styleId="Footer">
    <w:name w:val="footer"/>
    <w:basedOn w:val="Normal"/>
    <w:link w:val="FooterChar"/>
    <w:uiPriority w:val="99"/>
    <w:unhideWhenUsed/>
    <w:rsid w:val="0039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F9"/>
  </w:style>
  <w:style w:type="paragraph" w:styleId="BalloonText">
    <w:name w:val="Balloon Text"/>
    <w:basedOn w:val="Normal"/>
    <w:link w:val="BalloonTextChar"/>
    <w:uiPriority w:val="99"/>
    <w:semiHidden/>
    <w:unhideWhenUsed/>
    <w:rsid w:val="006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7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7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F9"/>
  </w:style>
  <w:style w:type="paragraph" w:styleId="Footer">
    <w:name w:val="footer"/>
    <w:basedOn w:val="Normal"/>
    <w:link w:val="FooterChar"/>
    <w:uiPriority w:val="99"/>
    <w:unhideWhenUsed/>
    <w:rsid w:val="00392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F9"/>
  </w:style>
  <w:style w:type="paragraph" w:styleId="BalloonText">
    <w:name w:val="Balloon Text"/>
    <w:basedOn w:val="Normal"/>
    <w:link w:val="BalloonTextChar"/>
    <w:uiPriority w:val="99"/>
    <w:semiHidden/>
    <w:unhideWhenUsed/>
    <w:rsid w:val="006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shamresidents.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lan@elmbridge.gov.uk" TargetMode="External"/><Relationship Id="rId12" Type="http://schemas.openxmlformats.org/officeDocument/2006/relationships/hyperlink" Target="mailto:david.lock30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rshamresidents.info/blog/wp-content/uploads/2013/07/HRA-letter-about-speed-and-traffic-in-Hersham-Oct-2012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mbridge.gov.uk/planning/apps/Draft123Li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bridge.gov.uk/documents/detail.htm?pk_document=241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shamresident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</dc:creator>
  <cp:lastModifiedBy>Lock</cp:lastModifiedBy>
  <cp:revision>2</cp:revision>
  <dcterms:created xsi:type="dcterms:W3CDTF">2013-10-09T21:18:00Z</dcterms:created>
  <dcterms:modified xsi:type="dcterms:W3CDTF">2013-10-09T21:18:00Z</dcterms:modified>
</cp:coreProperties>
</file>